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B10" w:rsidRPr="00673B10" w:rsidRDefault="0054369F" w:rsidP="00673B10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79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10</w:t>
      </w:r>
      <w:r w:rsidR="00673B10" w:rsidRPr="00673B10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</w:t>
      </w:r>
      <w:r w:rsidR="00673B10" w:rsidRPr="00673B10">
        <w:rPr>
          <w:rFonts w:ascii="Arial" w:eastAsia="Times New Roman" w:hAnsi="Arial" w:cs="Arial"/>
          <w:b/>
          <w:bCs/>
          <w:i/>
          <w:color w:val="000000"/>
          <w:kern w:val="3"/>
          <w:shd w:val="clear" w:color="auto" w:fill="E6E6E6"/>
          <w:lang w:eastAsia="zh-CN" w:bidi="hi-IN"/>
        </w:rPr>
        <w:t>Wykaz robót budowlanych</w:t>
      </w:r>
      <w:bookmarkEnd w:id="0"/>
    </w:p>
    <w:p w:rsidR="00673B10" w:rsidRPr="00673B10" w:rsidRDefault="00673B10" w:rsidP="00673B10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proofErr w:type="spellStart"/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tel</w:t>
      </w:r>
      <w:proofErr w:type="spellEnd"/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 faks…………………………e-mail……………………………………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ab/>
      </w:r>
      <w:r w:rsidRPr="00673B10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ab/>
      </w:r>
    </w:p>
    <w:p w:rsidR="00673B10" w:rsidRPr="00673B10" w:rsidRDefault="00673B10" w:rsidP="00AF05D2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Wykaz robót budowlanych wykonanych w okresie ostatnich pięciu lat przed upływem terminu składania ofert, a jeżeli okres prowadzenia działalności jest krótszy- w tym okresie potwierdzających spełnianie warunku </w:t>
      </w:r>
      <w:r w:rsidR="00AF05D2">
        <w:rPr>
          <w:rFonts w:ascii="Arial" w:eastAsia="Lucida Sans Unicode" w:hAnsi="Arial" w:cs="Mangal"/>
          <w:b/>
          <w:i/>
          <w:kern w:val="3"/>
          <w:lang w:eastAsia="zh-CN" w:bidi="hi-IN"/>
        </w:rPr>
        <w:t>określ</w:t>
      </w:r>
      <w:r w:rsidR="0019268B">
        <w:rPr>
          <w:rFonts w:ascii="Arial" w:eastAsia="Lucida Sans Unicode" w:hAnsi="Arial" w:cs="Mangal"/>
          <w:b/>
          <w:i/>
          <w:kern w:val="3"/>
          <w:lang w:eastAsia="zh-CN" w:bidi="hi-IN"/>
        </w:rPr>
        <w:t>onego w Rozdziale 4 ust. 1 pkt 3</w:t>
      </w:r>
      <w:r w:rsidR="00AF05D2">
        <w:rPr>
          <w:rFonts w:ascii="Arial" w:eastAsia="Lucida Sans Unicode" w:hAnsi="Arial" w:cs="Mangal"/>
          <w:b/>
          <w:i/>
          <w:kern w:val="3"/>
          <w:lang w:eastAsia="zh-CN" w:bidi="hi-IN"/>
        </w:rPr>
        <w:t>) lit. a</w:t>
      </w:r>
      <w:r w:rsidRPr="00673B10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SIWZ.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</w:p>
    <w:tbl>
      <w:tblPr>
        <w:tblW w:w="9599" w:type="dxa"/>
        <w:tblInd w:w="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268"/>
        <w:gridCol w:w="1276"/>
        <w:gridCol w:w="1418"/>
        <w:gridCol w:w="1417"/>
        <w:gridCol w:w="1276"/>
        <w:gridCol w:w="1418"/>
      </w:tblGrid>
      <w:tr w:rsidR="00A57D22" w:rsidRPr="00673B10" w:rsidTr="00A57D22">
        <w:trPr>
          <w:cantSplit/>
          <w:trHeight w:val="859"/>
          <w:tblHeader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360" w:lineRule="auto"/>
              <w:ind w:left="522" w:right="-93" w:hanging="60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Rodzaj robót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Wartość brutto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roboty budowlanej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 PLN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Daty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LineNumbers/>
              <w:suppressAutoHyphens/>
              <w:autoSpaceDN w:val="0"/>
              <w:spacing w:after="0" w:line="240" w:lineRule="auto"/>
              <w:ind w:left="283" w:hanging="283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Miejsca</w:t>
            </w:r>
          </w:p>
          <w:p w:rsidR="00A57D22" w:rsidRPr="00A57D22" w:rsidRDefault="00A57D22" w:rsidP="00673B10">
            <w:pPr>
              <w:keepNext/>
              <w:widowControl w:val="0"/>
              <w:suppressLineNumbers/>
              <w:suppressAutoHyphens/>
              <w:autoSpaceDN w:val="0"/>
              <w:spacing w:after="0" w:line="240" w:lineRule="auto"/>
              <w:ind w:left="283" w:hanging="283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wykonania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Podmioty na rzecz których wykonano roboty</w:t>
            </w:r>
          </w:p>
        </w:tc>
      </w:tr>
      <w:tr w:rsidR="00A57D22" w:rsidRPr="00673B10" w:rsidTr="00A57D22">
        <w:trPr>
          <w:cantSplit/>
          <w:trHeight w:val="422"/>
          <w:tblHeader/>
        </w:trPr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Data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rozpoczęcia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Data zakończenia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57D22" w:rsidRPr="00673B10" w:rsidTr="00A57D22">
        <w:trPr>
          <w:trHeight w:val="67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ind w:right="-3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  <w:tr w:rsidR="00A57D22" w:rsidRPr="00673B10" w:rsidTr="00A57D22">
        <w:trPr>
          <w:trHeight w:val="54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ind w:right="-288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  <w:tr w:rsidR="00A57D22" w:rsidRPr="00673B10" w:rsidTr="00A57D22">
        <w:trPr>
          <w:trHeight w:val="54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</w:tbl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 xml:space="preserve">......................., dn. _ _ . _ _ . _ _ _                              </w:t>
      </w: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ab/>
        <w:t>...................................................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left="5400" w:right="70"/>
        <w:jc w:val="both"/>
        <w:rPr>
          <w:rFonts w:ascii="Arial" w:eastAsia="Lucida Sans Unicode" w:hAnsi="Arial" w:cs="Mangal"/>
          <w:i/>
          <w:iCs/>
          <w:kern w:val="3"/>
          <w:sz w:val="20"/>
          <w:szCs w:val="20"/>
          <w:lang w:eastAsia="zh-CN" w:bidi="hi-IN"/>
        </w:rPr>
      </w:pPr>
      <w:r w:rsidRPr="00673B10">
        <w:rPr>
          <w:rFonts w:ascii="Arial" w:eastAsia="Lucida Sans Unicode" w:hAnsi="Arial" w:cs="Mangal"/>
          <w:i/>
          <w:iCs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</w:p>
    <w:p w:rsidR="00673B10" w:rsidRDefault="00673B10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Pr="00673B10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90C1A" w:rsidRDefault="00090C1A" w:rsidP="00E609BC"/>
    <w:sectPr w:rsidR="00090C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B25" w:rsidRDefault="005B0B25" w:rsidP="00E609BC">
      <w:pPr>
        <w:spacing w:after="0" w:line="240" w:lineRule="auto"/>
      </w:pPr>
      <w:r>
        <w:separator/>
      </w:r>
    </w:p>
  </w:endnote>
  <w:endnote w:type="continuationSeparator" w:id="0">
    <w:p w:rsidR="005B0B25" w:rsidRDefault="005B0B25" w:rsidP="00E6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9BC" w:rsidRDefault="00E609BC" w:rsidP="00E609BC">
    <w:pPr>
      <w:pStyle w:val="Stopka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9BC" w:rsidRDefault="0054369F" w:rsidP="00E609BC">
    <w:pPr>
      <w:pStyle w:val="Stopka"/>
      <w:pBdr>
        <w:top w:val="single" w:sz="4" w:space="1" w:color="auto"/>
      </w:pBdr>
    </w:pPr>
    <w:r>
      <w:t>RBG.271.18</w:t>
    </w:r>
    <w:bookmarkStart w:id="1" w:name="_GoBack"/>
    <w:bookmarkEnd w:id="1"/>
    <w:r w:rsidR="00E609BC">
      <w:t>.2016</w:t>
    </w:r>
  </w:p>
  <w:p w:rsidR="00E609BC" w:rsidRDefault="00E609B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9F" w:rsidRDefault="005436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B25" w:rsidRDefault="005B0B25" w:rsidP="00E609BC">
      <w:pPr>
        <w:spacing w:after="0" w:line="240" w:lineRule="auto"/>
      </w:pPr>
      <w:r>
        <w:separator/>
      </w:r>
    </w:p>
  </w:footnote>
  <w:footnote w:type="continuationSeparator" w:id="0">
    <w:p w:rsidR="005B0B25" w:rsidRDefault="005B0B25" w:rsidP="00E6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9F" w:rsidRDefault="005436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9F" w:rsidRDefault="005436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9F" w:rsidRDefault="005436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A2"/>
    <w:rsid w:val="00090C1A"/>
    <w:rsid w:val="0019268B"/>
    <w:rsid w:val="002D127B"/>
    <w:rsid w:val="0054369F"/>
    <w:rsid w:val="005B0B25"/>
    <w:rsid w:val="00673B10"/>
    <w:rsid w:val="008127F4"/>
    <w:rsid w:val="009D27A2"/>
    <w:rsid w:val="00A57D22"/>
    <w:rsid w:val="00AF05D2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5DD3B-FE63-4F47-8D81-C07913977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9BC"/>
  </w:style>
  <w:style w:type="paragraph" w:styleId="Stopka">
    <w:name w:val="footer"/>
    <w:basedOn w:val="Normalny"/>
    <w:link w:val="StopkaZnak"/>
    <w:uiPriority w:val="99"/>
    <w:unhideWhenUsed/>
    <w:rsid w:val="00E6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10</cp:revision>
  <dcterms:created xsi:type="dcterms:W3CDTF">2016-09-25T11:51:00Z</dcterms:created>
  <dcterms:modified xsi:type="dcterms:W3CDTF">2016-10-31T17:24:00Z</dcterms:modified>
</cp:coreProperties>
</file>